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F44" w:rsidRDefault="00DB1C24" w:rsidP="00DB1C24">
      <w:pPr>
        <w:jc w:val="right"/>
        <w:rPr>
          <w:rFonts w:ascii="Times New Roman" w:hAnsi="Times New Roman" w:cs="Times New Roman"/>
          <w:b/>
          <w:sz w:val="28"/>
        </w:rPr>
      </w:pPr>
      <w:r w:rsidRPr="00DB1C24">
        <w:rPr>
          <w:rFonts w:ascii="Times New Roman" w:hAnsi="Times New Roman" w:cs="Times New Roman"/>
          <w:b/>
          <w:sz w:val="28"/>
        </w:rPr>
        <w:t>ПРИЛОЖЕНИЕ 6.2.</w:t>
      </w:r>
    </w:p>
    <w:p w:rsidR="00DB1C24" w:rsidRDefault="00DB1C24" w:rsidP="00DB1C2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ПОКАЗАТЕЛИ ЭФФЕКТИВНОСТИ ДЕЯТЕЛЬНОСТИ ПЕДАГОГИЧЕСКИХ РАБОТНИКОВ, ОПЛАЧИВАЕМЫХ В АБСОЛЮТНОМ РАЗМЕРЕ</w:t>
      </w:r>
    </w:p>
    <w:p w:rsidR="00DB1C24" w:rsidRDefault="00DB1C24" w:rsidP="00DB1C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Всероссийская олимпиада школьников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4248"/>
        <w:gridCol w:w="2410"/>
        <w:gridCol w:w="2835"/>
      </w:tblGrid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Уровень </w:t>
            </w:r>
          </w:p>
        </w:tc>
        <w:tc>
          <w:tcPr>
            <w:tcW w:w="2410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Степень участия </w:t>
            </w:r>
          </w:p>
        </w:tc>
        <w:tc>
          <w:tcPr>
            <w:tcW w:w="2835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Размер выплаты за 1 участника</w:t>
            </w:r>
          </w:p>
        </w:tc>
      </w:tr>
      <w:tr w:rsidR="00DB1C24" w:rsidTr="00DB1C24">
        <w:tc>
          <w:tcPr>
            <w:tcW w:w="4248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B1C24">
              <w:rPr>
                <w:rFonts w:ascii="Times New Roman" w:hAnsi="Times New Roman" w:cs="Times New Roman"/>
                <w:b/>
                <w:sz w:val="28"/>
              </w:rPr>
              <w:t>Школьный уровень</w:t>
            </w: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200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100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Муниципальный уровень </w:t>
            </w: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1500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800/600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300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Региональный уровень</w:t>
            </w: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5000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3000/2000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1000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Федеральный уровень </w:t>
            </w: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10000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7000/5000 рублей</w:t>
            </w:r>
          </w:p>
        </w:tc>
      </w:tr>
      <w:tr w:rsidR="00DB1C24" w:rsidTr="00DB1C24">
        <w:tc>
          <w:tcPr>
            <w:tcW w:w="4248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2835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2500 рублей</w:t>
            </w:r>
          </w:p>
        </w:tc>
      </w:tr>
    </w:tbl>
    <w:p w:rsidR="00DB1C24" w:rsidRDefault="00DB1C24" w:rsidP="00DB1C24">
      <w:pPr>
        <w:rPr>
          <w:rFonts w:ascii="Times New Roman" w:hAnsi="Times New Roman" w:cs="Times New Roman"/>
          <w:b/>
          <w:sz w:val="28"/>
        </w:rPr>
      </w:pPr>
    </w:p>
    <w:p w:rsidR="00DB1C24" w:rsidRDefault="00DB1C24" w:rsidP="00DB1C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Сдача норм ГТО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1C24" w:rsidTr="00DB1C24">
        <w:tc>
          <w:tcPr>
            <w:tcW w:w="4672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Показатели </w:t>
            </w:r>
          </w:p>
        </w:tc>
        <w:tc>
          <w:tcPr>
            <w:tcW w:w="4673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Размер 1разовой выплаты</w:t>
            </w:r>
          </w:p>
        </w:tc>
      </w:tr>
      <w:tr w:rsidR="00DB1C24" w:rsidTr="00DB1C24">
        <w:tc>
          <w:tcPr>
            <w:tcW w:w="4672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Золотой значок</w:t>
            </w:r>
          </w:p>
        </w:tc>
        <w:tc>
          <w:tcPr>
            <w:tcW w:w="4673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1</w:t>
            </w:r>
            <w:r w:rsidR="00B3405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B1C24">
              <w:rPr>
                <w:rFonts w:ascii="Times New Roman" w:hAnsi="Times New Roman" w:cs="Times New Roman"/>
                <w:sz w:val="28"/>
              </w:rPr>
              <w:t>000 рублей</w:t>
            </w:r>
          </w:p>
        </w:tc>
      </w:tr>
      <w:tr w:rsidR="00DB1C24" w:rsidTr="00DB1C24">
        <w:tc>
          <w:tcPr>
            <w:tcW w:w="4672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Серебряный значок</w:t>
            </w:r>
          </w:p>
        </w:tc>
        <w:tc>
          <w:tcPr>
            <w:tcW w:w="4673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800 рублей</w:t>
            </w:r>
          </w:p>
        </w:tc>
      </w:tr>
      <w:tr w:rsidR="00DB1C24" w:rsidTr="00DB1C24">
        <w:tc>
          <w:tcPr>
            <w:tcW w:w="4672" w:type="dxa"/>
          </w:tcPr>
          <w:p w:rsidR="00DB1C24" w:rsidRDefault="00DB1C24" w:rsidP="00DB1C2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Бронзовый значок</w:t>
            </w:r>
          </w:p>
        </w:tc>
        <w:tc>
          <w:tcPr>
            <w:tcW w:w="4673" w:type="dxa"/>
          </w:tcPr>
          <w:p w:rsidR="00DB1C24" w:rsidRPr="00DB1C24" w:rsidRDefault="00DB1C24" w:rsidP="00DB1C24">
            <w:pPr>
              <w:rPr>
                <w:rFonts w:ascii="Times New Roman" w:hAnsi="Times New Roman" w:cs="Times New Roman"/>
                <w:sz w:val="28"/>
              </w:rPr>
            </w:pPr>
            <w:r w:rsidRPr="00DB1C24">
              <w:rPr>
                <w:rFonts w:ascii="Times New Roman" w:hAnsi="Times New Roman" w:cs="Times New Roman"/>
                <w:sz w:val="28"/>
              </w:rPr>
              <w:t>500 рублей</w:t>
            </w:r>
          </w:p>
        </w:tc>
      </w:tr>
    </w:tbl>
    <w:p w:rsidR="00DB1C24" w:rsidRDefault="00DB1C24" w:rsidP="00DB1C24">
      <w:pPr>
        <w:rPr>
          <w:rFonts w:ascii="Times New Roman" w:hAnsi="Times New Roman" w:cs="Times New Roman"/>
          <w:b/>
          <w:sz w:val="28"/>
        </w:rPr>
      </w:pPr>
    </w:p>
    <w:p w:rsidR="00DB1C24" w:rsidRDefault="00DB1C24" w:rsidP="00DB1C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Конкурсы профессионального мастерства</w:t>
      </w:r>
    </w:p>
    <w:tbl>
      <w:tblPr>
        <w:tblStyle w:val="a4"/>
        <w:tblW w:w="9439" w:type="dxa"/>
        <w:tblInd w:w="-5" w:type="dxa"/>
        <w:tblLook w:val="04A0" w:firstRow="1" w:lastRow="0" w:firstColumn="1" w:lastColumn="0" w:noHBand="0" w:noVBand="1"/>
      </w:tblPr>
      <w:tblGrid>
        <w:gridCol w:w="3997"/>
        <w:gridCol w:w="2121"/>
        <w:gridCol w:w="1694"/>
        <w:gridCol w:w="1627"/>
      </w:tblGrid>
      <w:tr w:rsidR="00DB1C24" w:rsidTr="00487FDD">
        <w:tc>
          <w:tcPr>
            <w:tcW w:w="3997" w:type="dxa"/>
          </w:tcPr>
          <w:p w:rsidR="00DB1C24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Уровень участия </w:t>
            </w:r>
          </w:p>
        </w:tc>
        <w:tc>
          <w:tcPr>
            <w:tcW w:w="2121" w:type="dxa"/>
          </w:tcPr>
          <w:p w:rsidR="00DB1C24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Результат </w:t>
            </w:r>
          </w:p>
        </w:tc>
        <w:tc>
          <w:tcPr>
            <w:tcW w:w="1694" w:type="dxa"/>
          </w:tcPr>
          <w:p w:rsidR="00DB1C24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Очное участие </w:t>
            </w:r>
          </w:p>
        </w:tc>
        <w:tc>
          <w:tcPr>
            <w:tcW w:w="1627" w:type="dxa"/>
          </w:tcPr>
          <w:p w:rsidR="00DB1C24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Заочное участие </w:t>
            </w:r>
          </w:p>
        </w:tc>
      </w:tr>
      <w:tr w:rsidR="00487FDD" w:rsidTr="00487FDD">
        <w:tc>
          <w:tcPr>
            <w:tcW w:w="3997" w:type="dxa"/>
            <w:vMerge w:val="restart"/>
          </w:tcPr>
          <w:p w:rsid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Муниципальный уровень</w:t>
            </w:r>
          </w:p>
        </w:tc>
        <w:tc>
          <w:tcPr>
            <w:tcW w:w="2121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1694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7000</w:t>
            </w:r>
          </w:p>
        </w:tc>
        <w:tc>
          <w:tcPr>
            <w:tcW w:w="1627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2500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1694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5000/3500</w:t>
            </w:r>
          </w:p>
        </w:tc>
        <w:tc>
          <w:tcPr>
            <w:tcW w:w="1627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1500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1694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2500</w:t>
            </w:r>
          </w:p>
        </w:tc>
        <w:tc>
          <w:tcPr>
            <w:tcW w:w="1627" w:type="dxa"/>
          </w:tcPr>
          <w:p w:rsidR="00487FDD" w:rsidRPr="00487FDD" w:rsidRDefault="00487FDD" w:rsidP="00DB1C2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1000</w:t>
            </w:r>
          </w:p>
        </w:tc>
      </w:tr>
      <w:tr w:rsidR="00487FDD" w:rsidTr="00487FDD">
        <w:tc>
          <w:tcPr>
            <w:tcW w:w="3997" w:type="dxa"/>
            <w:vMerge w:val="restart"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Региональный уровень </w:t>
            </w: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15000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4500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10000/7000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3000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4000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2000</w:t>
            </w:r>
          </w:p>
        </w:tc>
      </w:tr>
      <w:tr w:rsidR="00487FDD" w:rsidTr="00487FDD">
        <w:tc>
          <w:tcPr>
            <w:tcW w:w="3997" w:type="dxa"/>
            <w:vMerge w:val="restart"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Федеральный уровень</w:t>
            </w: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Победитель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20000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10000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Призёр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15000/12000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7000/5000</w:t>
            </w:r>
          </w:p>
        </w:tc>
      </w:tr>
      <w:tr w:rsidR="00487FDD" w:rsidTr="00487FDD">
        <w:tc>
          <w:tcPr>
            <w:tcW w:w="3997" w:type="dxa"/>
            <w:vMerge/>
          </w:tcPr>
          <w:p w:rsid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1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 xml:space="preserve">Участник </w:t>
            </w:r>
          </w:p>
        </w:tc>
        <w:tc>
          <w:tcPr>
            <w:tcW w:w="1694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10000</w:t>
            </w:r>
          </w:p>
        </w:tc>
        <w:tc>
          <w:tcPr>
            <w:tcW w:w="1627" w:type="dxa"/>
          </w:tcPr>
          <w:p w:rsidR="00487FDD" w:rsidRPr="00487FDD" w:rsidRDefault="00487FDD" w:rsidP="00487FDD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487FDD">
              <w:rPr>
                <w:rFonts w:ascii="Times New Roman" w:hAnsi="Times New Roman" w:cs="Times New Roman"/>
                <w:sz w:val="28"/>
              </w:rPr>
              <w:t>3500</w:t>
            </w:r>
          </w:p>
        </w:tc>
      </w:tr>
    </w:tbl>
    <w:p w:rsidR="00DB1C24" w:rsidRPr="00DB1C24" w:rsidRDefault="00DB1C24" w:rsidP="00DB1C24">
      <w:pPr>
        <w:pStyle w:val="a3"/>
        <w:rPr>
          <w:rFonts w:ascii="Times New Roman" w:hAnsi="Times New Roman" w:cs="Times New Roman"/>
          <w:b/>
          <w:sz w:val="28"/>
        </w:rPr>
      </w:pPr>
    </w:p>
    <w:sectPr w:rsidR="00DB1C24" w:rsidRPr="00DB1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492"/>
    <w:multiLevelType w:val="hybridMultilevel"/>
    <w:tmpl w:val="6D42F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B3"/>
    <w:rsid w:val="002673B3"/>
    <w:rsid w:val="002A6AA8"/>
    <w:rsid w:val="00333469"/>
    <w:rsid w:val="00487FDD"/>
    <w:rsid w:val="00B34057"/>
    <w:rsid w:val="00DB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9AEE"/>
  <w15:chartTrackingRefBased/>
  <w15:docId w15:val="{71C44BCA-6E92-44EC-A066-C9D02359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24"/>
    <w:pPr>
      <w:ind w:left="720"/>
      <w:contextualSpacing/>
    </w:pPr>
  </w:style>
  <w:style w:type="table" w:styleId="a4">
    <w:name w:val="Table Grid"/>
    <w:basedOn w:val="a1"/>
    <w:uiPriority w:val="39"/>
    <w:rsid w:val="00DB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2024-09-22T08:11:00Z</dcterms:created>
  <dcterms:modified xsi:type="dcterms:W3CDTF">2025-10-15T12:05:00Z</dcterms:modified>
</cp:coreProperties>
</file>